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5A9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关于组织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辽宁师范大学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教师党支部书记</w:t>
      </w:r>
    </w:p>
    <w:p w14:paraId="042A810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综合素质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培养资助工程202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年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度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申报及</w:t>
      </w:r>
    </w:p>
    <w:p w14:paraId="4A2714A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20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年度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上半年批次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结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项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相关事宜的通知</w:t>
      </w:r>
    </w:p>
    <w:p w14:paraId="73DC2DC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7778288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各二级单位党组织：</w:t>
      </w:r>
    </w:p>
    <w:p w14:paraId="1558B7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按照《中共辽宁师范大学委员会关于开展“教师党支部书记综合素质培养资助工程”建设的工作方案》要求，结合学校实际，现将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学校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教师党支部书记综合素质培养资助工程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</w:rPr>
        <w:t>20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</w:rPr>
        <w:t>年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度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</w:rPr>
        <w:t>申报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和20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25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年度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上半年批次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结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项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</w:rPr>
        <w:t>工作的有关事项通知如下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：</w:t>
      </w:r>
    </w:p>
    <w:p w14:paraId="3228141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一</w:t>
      </w: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、</w:t>
      </w: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val="en-US" w:eastAsia="zh-CN"/>
        </w:rPr>
        <w:t>202</w:t>
      </w:r>
      <w:r>
        <w:rPr>
          <w:rFonts w:hint="eastAsia" w:ascii="Times New Roman" w:hAnsi="Times New Roman" w:cs="Times New Roman"/>
          <w:b/>
          <w:bCs/>
          <w:color w:val="auto"/>
          <w:kern w:val="0"/>
          <w:sz w:val="32"/>
          <w:szCs w:val="32"/>
          <w:u w:val="none" w:color="000000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</w:rPr>
        <w:t>年</w:t>
      </w:r>
      <w:r>
        <w:rPr>
          <w:rFonts w:hint="default" w:ascii="Times New Roman" w:hAnsi="Times New Roman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度</w:t>
      </w: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学校教师党支部书记综合素质培养资助工程</w:t>
      </w: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</w:rPr>
        <w:t>申报</w:t>
      </w:r>
    </w:p>
    <w:p w14:paraId="2845D64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（一）申请资助资格及要求</w:t>
      </w:r>
    </w:p>
    <w:p w14:paraId="78DE468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1．教工党支部书记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和功能型党支部书记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均可以进行申报；</w:t>
      </w:r>
    </w:p>
    <w:p w14:paraId="6B44CCD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2．同一申请人每年度只能申报一项资助，上一年度已接受资助的原则上本年度不予资助；</w:t>
      </w:r>
    </w:p>
    <w:p w14:paraId="00E7D53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3．应具有良好的思想政治综合素质和职业道德，较强的业务能力和良好的发展潜力，积极完成党支部工作，具有求实、创新、协作、奉献精神。</w:t>
      </w:r>
    </w:p>
    <w:p w14:paraId="122C5B2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（二）资助用途</w:t>
      </w:r>
    </w:p>
    <w:p w14:paraId="575A247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1．参加国内专业学术会议或党建研究会议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相关费用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。</w:t>
      </w:r>
    </w:p>
    <w:p w14:paraId="20CF339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2．参加学术交流研讨、工作调研、业务培训等差旅费。</w:t>
      </w:r>
    </w:p>
    <w:p w14:paraId="63AFB50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3．申请党建课题研究（自费或经费不足）。</w:t>
      </w:r>
    </w:p>
    <w:p w14:paraId="625F817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4．发表省级以上刊物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版面费或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学术专著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出版费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。</w:t>
      </w:r>
    </w:p>
    <w:p w14:paraId="5AFF98F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（三）资助金额及比例</w:t>
      </w:r>
    </w:p>
    <w:p w14:paraId="7AA626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202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年资助金额共10万元。资助项目分为三等：一等5000元；二等3000元；三等2000元。</w:t>
      </w:r>
    </w:p>
    <w:p w14:paraId="4804CAC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（四）申报及评审工作</w:t>
      </w:r>
    </w:p>
    <w:p w14:paraId="4E4D167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1．由符合条件的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教工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党支部书记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提出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申请，并递交《辽宁师范大学教师党支部书记综合素质培养资助工程项目申报书》。二级单位党组织经过研究、确定、推荐等程序，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29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日前将《申报书》电子版发送至组织部邮箱，纸质版报主楼306室。每个二级单位党组织原则上推荐1人，若推荐人选为2人及以上，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要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进行排序。</w:t>
      </w:r>
    </w:p>
    <w:p w14:paraId="28C0C4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2．组织部坚持“公开、公正、择优”的原则，对推荐的项目进行汇总并组织评选，最终结果在组织部网站进行公示。</w:t>
      </w:r>
    </w:p>
    <w:p w14:paraId="5093E47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eastAsia="zh-CN"/>
        </w:rPr>
        <w:t>二、辽宁师范大学教师党支部书记培养资助工程</w:t>
      </w: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eastAsia="zh-CN"/>
        </w:rPr>
        <w:t>年度</w:t>
      </w:r>
      <w:r>
        <w:rPr>
          <w:rFonts w:hint="eastAsia" w:ascii="Times New Roman" w:hAnsi="Times New Roman" w:cs="Times New Roman"/>
          <w:b/>
          <w:bCs/>
          <w:sz w:val="32"/>
          <w:szCs w:val="32"/>
          <w:lang w:eastAsia="zh-CN"/>
        </w:rPr>
        <w:t>上半年批次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lang w:eastAsia="zh-CN"/>
        </w:rPr>
        <w:t>结</w:t>
      </w:r>
      <w:r>
        <w:rPr>
          <w:rFonts w:hint="default" w:ascii="Times New Roman" w:hAnsi="Times New Roman" w:cs="Times New Roman"/>
          <w:b/>
          <w:bCs/>
          <w:sz w:val="32"/>
          <w:szCs w:val="32"/>
          <w:lang w:eastAsia="zh-CN"/>
        </w:rPr>
        <w:t>项</w:t>
      </w:r>
    </w:p>
    <w:p w14:paraId="0B48001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（一）结</w:t>
      </w:r>
      <w:r>
        <w:rPr>
          <w:rFonts w:hint="default" w:ascii="Times New Roman" w:hAnsi="Times New Roman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项</w:t>
      </w: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要求</w:t>
      </w:r>
    </w:p>
    <w:p w14:paraId="1BC4EEB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val="en-US"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20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年度获得资助的教师党支部书记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在项目完成后，应将项目成果等相关材料报党委组织部备案，主要包括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《辽宁师范大学20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年度教师党支部书记综合素质培养资助工程结项审批书》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、会议通知（邀请函）、相关参会论文和照片等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。</w:t>
      </w:r>
    </w:p>
    <w:p w14:paraId="4DA256C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3" w:firstLineChars="200"/>
        <w:textAlignment w:val="auto"/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32"/>
          <w:szCs w:val="32"/>
          <w:u w:val="none" w:color="000000"/>
          <w:lang w:eastAsia="zh-CN"/>
        </w:rPr>
        <w:t>（二）材料报送</w:t>
      </w:r>
    </w:p>
    <w:p w14:paraId="038EEA5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《辽宁师范大学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202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年度教师党支部书记综合素质培养资助工程结项审批书》及相关成果的纸质版和电子版均需上交，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月</w:t>
      </w:r>
      <w:r>
        <w:rPr>
          <w:rFonts w:hint="eastAsia" w:ascii="Times New Roman" w:hAnsi="Times New Roman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日前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将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纸质版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签字盖章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报主楼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val="en-US" w:eastAsia="zh-CN"/>
        </w:rPr>
        <w:t>306室，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lang w:val="en-US" w:eastAsia="zh-CN"/>
        </w:rPr>
        <w:t>PDF版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发送至组织部邮箱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组织部审核通过后方可结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u w:val="none" w:color="000000"/>
          <w:lang w:eastAsia="zh-CN"/>
        </w:rPr>
        <w:t>项</w:t>
      </w:r>
      <w:r>
        <w:rPr>
          <w:rFonts w:hint="default" w:ascii="Times New Roman" w:hAnsi="Times New Roman" w:eastAsia="仿宋" w:cs="Times New Roman"/>
          <w:color w:val="auto"/>
          <w:kern w:val="0"/>
          <w:sz w:val="32"/>
          <w:szCs w:val="32"/>
          <w:u w:val="none" w:color="000000"/>
          <w:lang w:eastAsia="zh-CN"/>
        </w:rPr>
        <w:t>。</w:t>
      </w:r>
    </w:p>
    <w:p w14:paraId="60C0A53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</w:p>
    <w:p w14:paraId="7F42EDD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邮箱：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instrText xml:space="preserve"> HYPERLINK "mailto:lsdzzb8217@163.com" </w:instrTex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fldChar w:fldCharType="separate"/>
      </w:r>
      <w:r>
        <w:rPr>
          <w:rStyle w:val="5"/>
          <w:rFonts w:hint="default" w:ascii="Times New Roman" w:hAnsi="Times New Roman" w:eastAsia="仿宋" w:cs="Times New Roman"/>
          <w:sz w:val="32"/>
          <w:szCs w:val="32"/>
          <w:lang w:val="en-US" w:eastAsia="zh-CN"/>
        </w:rPr>
        <w:t>lsdzzb8217@163.com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fldChar w:fldCharType="end"/>
      </w:r>
    </w:p>
    <w:p w14:paraId="3F40019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line="620" w:lineRule="exact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电话：0411-82158217</w:t>
      </w:r>
    </w:p>
    <w:p w14:paraId="4A840A0E"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1626994C">
      <w:pPr>
        <w:rPr>
          <w:rFonts w:hint="default"/>
          <w:lang w:val="en-US" w:eastAsia="zh-CN"/>
        </w:rPr>
      </w:pPr>
    </w:p>
    <w:p w14:paraId="70D927D4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20" w:lineRule="exact"/>
        <w:jc w:val="righ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党委组织部   </w:t>
      </w:r>
    </w:p>
    <w:p w14:paraId="0ADAC0D9">
      <w:pPr>
        <w:jc w:val="right"/>
        <w:rPr>
          <w:rFonts w:hint="default" w:ascii="Times New Roman" w:hAnsi="Times New Roman" w:eastAsia="仿宋" w:cs="Times New Roman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" w:cs="Times New Roman"/>
          <w:lang w:val="en-US" w:eastAsia="zh-CN"/>
        </w:rPr>
        <w:t>202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lang w:val="en-US" w:eastAsia="zh-CN"/>
        </w:rPr>
        <w:t>年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lang w:val="en-US" w:eastAsia="zh-CN"/>
        </w:rPr>
        <w:t>月</w:t>
      </w:r>
      <w:r>
        <w:rPr>
          <w:rFonts w:hint="eastAsia" w:ascii="Times New Roman" w:hAnsi="Times New Roman" w:cs="Times New Roman"/>
          <w:lang w:val="en-US" w:eastAsia="zh-CN"/>
        </w:rPr>
        <w:t>21</w:t>
      </w:r>
      <w:r>
        <w:rPr>
          <w:rFonts w:hint="default" w:ascii="Times New Roman" w:hAnsi="Times New Roman" w:eastAsia="仿宋" w:cs="Times New Roman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MGJmNDgwNWMwMzQ2YjBhZDJjMTQ5MjQxM2Q5YmYifQ=="/>
  </w:docVars>
  <w:rsids>
    <w:rsidRoot w:val="00000000"/>
    <w:rsid w:val="02E51257"/>
    <w:rsid w:val="11CF509D"/>
    <w:rsid w:val="15BC340E"/>
    <w:rsid w:val="3017712F"/>
    <w:rsid w:val="33E45EDD"/>
    <w:rsid w:val="362D34C1"/>
    <w:rsid w:val="3BA54F74"/>
    <w:rsid w:val="419C63B5"/>
    <w:rsid w:val="4D1A01DD"/>
    <w:rsid w:val="5CB21CDC"/>
    <w:rsid w:val="5E6A6789"/>
    <w:rsid w:val="61F07677"/>
    <w:rsid w:val="690014A9"/>
    <w:rsid w:val="6BAD274F"/>
    <w:rsid w:val="718213EA"/>
    <w:rsid w:val="7B6F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913</Words>
  <Characters>993</Characters>
  <Lines>0</Lines>
  <Paragraphs>0</Paragraphs>
  <TotalTime>9</TotalTime>
  <ScaleCrop>false</ScaleCrop>
  <LinksUpToDate>false</LinksUpToDate>
  <CharactersWithSpaces>996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2020-04-05T15:13:00Z</dcterms:created>
  <dc:creator>Administrator.WIN7-20181029GR</dc:creator>
  <cp:lastModifiedBy>张艺瀛</cp:lastModifiedBy>
  <cp:lastPrinted>2024-03-07T08:24:00Z</cp:lastPrinted>
  <dcterms:modified xsi:type="dcterms:W3CDTF">2026-05-21T03:10:57Z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5E053B73060C4F089BEDD264B24EB955</vt:lpwstr>
  </property>
  <property fmtid="{D5CDD505-2E9C-101B-9397-08002B2CF9AE}" pid="4" name="KSOTemplateDocerSaveRecord">
    <vt:lpwstr>eyJoZGlkIjoiYWU2MWVjMGNmMmVhMzU1NjBlNDBkNGRjZTkzZDViNTgiLCJ1c2VySWQiOiIxNjY1MTQ5Mjk1In0=</vt:lpwstr>
  </property>
</Properties>
</file>